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7A" w:rsidRPr="00B27E7A" w:rsidRDefault="00B27E7A" w:rsidP="00B27E7A">
      <w:pPr>
        <w:widowControl w:val="0"/>
        <w:tabs>
          <w:tab w:val="left" w:pos="709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B27E7A">
        <w:rPr>
          <w:rFonts w:ascii="Times New Roman" w:hAnsi="Times New Roman" w:cs="Times New Roman"/>
          <w:sz w:val="24"/>
          <w:szCs w:val="24"/>
        </w:rPr>
        <w:t>Комитет Правительства Чеченской Республики по дошкольному образованию</w:t>
      </w:r>
    </w:p>
    <w:p w:rsidR="00B27E7A" w:rsidRPr="00B27E7A" w:rsidRDefault="00B27E7A" w:rsidP="00B27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E7A">
        <w:rPr>
          <w:rFonts w:ascii="Times New Roman" w:hAnsi="Times New Roman" w:cs="Times New Roman"/>
          <w:b/>
          <w:sz w:val="24"/>
          <w:szCs w:val="24"/>
        </w:rPr>
        <w:t>Государственное бюджетное дошкольное образовательное учреждение                                                                                 «ДЕТСКИЙ САД №9 «ИМАН» Г.ШАЛИ ШАЛИНСКОГО                        МУНИЦИПАЛЬНОГО РАЙОНА»</w:t>
      </w:r>
    </w:p>
    <w:p w:rsidR="00B27E7A" w:rsidRPr="00B27E7A" w:rsidRDefault="00B27E7A" w:rsidP="00B27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E7A">
        <w:rPr>
          <w:rFonts w:ascii="Times New Roman" w:hAnsi="Times New Roman" w:cs="Times New Roman"/>
          <w:b/>
          <w:sz w:val="24"/>
          <w:szCs w:val="24"/>
        </w:rPr>
        <w:t>(ГБДОУ № 9 «</w:t>
      </w:r>
      <w:proofErr w:type="spellStart"/>
      <w:r w:rsidRPr="00B27E7A">
        <w:rPr>
          <w:rFonts w:ascii="Times New Roman" w:hAnsi="Times New Roman" w:cs="Times New Roman"/>
          <w:b/>
          <w:sz w:val="24"/>
          <w:szCs w:val="24"/>
        </w:rPr>
        <w:t>Иман</w:t>
      </w:r>
      <w:proofErr w:type="spellEnd"/>
      <w:r w:rsidRPr="00B27E7A">
        <w:rPr>
          <w:rFonts w:ascii="Times New Roman" w:hAnsi="Times New Roman" w:cs="Times New Roman"/>
          <w:b/>
          <w:sz w:val="24"/>
          <w:szCs w:val="24"/>
        </w:rPr>
        <w:t>» г. Шали)</w:t>
      </w:r>
    </w:p>
    <w:p w:rsidR="00B27E7A" w:rsidRPr="00B27E7A" w:rsidRDefault="00B27E7A" w:rsidP="00B27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E7A" w:rsidRPr="00B27E7A" w:rsidRDefault="00B27E7A" w:rsidP="00B27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7E7A">
        <w:rPr>
          <w:rFonts w:ascii="Times New Roman" w:hAnsi="Times New Roman" w:cs="Times New Roman"/>
          <w:sz w:val="24"/>
          <w:szCs w:val="24"/>
        </w:rPr>
        <w:t>Нохчийн</w:t>
      </w:r>
      <w:proofErr w:type="spellEnd"/>
      <w:r w:rsidRPr="00B27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E7A">
        <w:rPr>
          <w:rFonts w:ascii="Times New Roman" w:hAnsi="Times New Roman" w:cs="Times New Roman"/>
          <w:sz w:val="24"/>
          <w:szCs w:val="24"/>
        </w:rPr>
        <w:t>Республикан</w:t>
      </w:r>
      <w:proofErr w:type="spellEnd"/>
      <w:r w:rsidRPr="00B27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E7A">
        <w:rPr>
          <w:rFonts w:ascii="Times New Roman" w:hAnsi="Times New Roman" w:cs="Times New Roman"/>
          <w:sz w:val="24"/>
          <w:szCs w:val="24"/>
        </w:rPr>
        <w:t>Правительствон</w:t>
      </w:r>
      <w:proofErr w:type="spellEnd"/>
      <w:r w:rsidRPr="00B27E7A">
        <w:rPr>
          <w:rFonts w:ascii="Times New Roman" w:hAnsi="Times New Roman" w:cs="Times New Roman"/>
          <w:sz w:val="24"/>
          <w:szCs w:val="24"/>
        </w:rPr>
        <w:t xml:space="preserve"> школе </w:t>
      </w:r>
      <w:proofErr w:type="spellStart"/>
      <w:r w:rsidRPr="00B27E7A">
        <w:rPr>
          <w:rFonts w:ascii="Times New Roman" w:hAnsi="Times New Roman" w:cs="Times New Roman"/>
          <w:sz w:val="24"/>
          <w:szCs w:val="24"/>
        </w:rPr>
        <w:t>дахаза</w:t>
      </w:r>
      <w:proofErr w:type="spellEnd"/>
      <w:r w:rsidRPr="00B27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E7A">
        <w:rPr>
          <w:rFonts w:ascii="Times New Roman" w:hAnsi="Times New Roman" w:cs="Times New Roman"/>
          <w:sz w:val="24"/>
          <w:szCs w:val="24"/>
        </w:rPr>
        <w:t>долчу</w:t>
      </w:r>
      <w:proofErr w:type="spellEnd"/>
      <w:r w:rsidRPr="00B27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E7A">
        <w:rPr>
          <w:rFonts w:ascii="Times New Roman" w:hAnsi="Times New Roman" w:cs="Times New Roman"/>
          <w:sz w:val="24"/>
          <w:szCs w:val="24"/>
        </w:rPr>
        <w:t>берийн</w:t>
      </w:r>
      <w:proofErr w:type="spellEnd"/>
      <w:r w:rsidRPr="00B27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E7A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B27E7A">
        <w:rPr>
          <w:rFonts w:ascii="Times New Roman" w:hAnsi="Times New Roman" w:cs="Times New Roman"/>
          <w:sz w:val="24"/>
          <w:szCs w:val="24"/>
        </w:rPr>
        <w:t xml:space="preserve"> Комитет </w:t>
      </w:r>
      <w:proofErr w:type="spellStart"/>
      <w:r w:rsidRPr="00B27E7A">
        <w:rPr>
          <w:rFonts w:ascii="Times New Roman" w:hAnsi="Times New Roman" w:cs="Times New Roman"/>
          <w:b/>
          <w:sz w:val="24"/>
          <w:szCs w:val="24"/>
        </w:rPr>
        <w:t>Пачхьалкхан</w:t>
      </w:r>
      <w:proofErr w:type="spellEnd"/>
      <w:r w:rsidRPr="00B27E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7E7A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B27E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7E7A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B27E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7E7A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B27E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7E7A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B27E7A">
        <w:rPr>
          <w:rFonts w:ascii="Times New Roman" w:hAnsi="Times New Roman" w:cs="Times New Roman"/>
          <w:b/>
          <w:sz w:val="24"/>
          <w:szCs w:val="24"/>
        </w:rPr>
        <w:t xml:space="preserve"> «ШАЛИНСКИ МУНИЦИПАЛЬНИ К</w:t>
      </w:r>
      <w:proofErr w:type="gramStart"/>
      <w:r w:rsidRPr="00B27E7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B27E7A">
        <w:rPr>
          <w:rFonts w:ascii="Times New Roman" w:hAnsi="Times New Roman" w:cs="Times New Roman"/>
          <w:b/>
          <w:sz w:val="24"/>
          <w:szCs w:val="24"/>
        </w:rPr>
        <w:t>ОШТАН ШЕЛА</w:t>
      </w:r>
      <w:r w:rsidRPr="00B27E7A">
        <w:rPr>
          <w:rFonts w:ascii="Times New Roman" w:hAnsi="Times New Roman" w:cs="Times New Roman"/>
          <w:b/>
          <w:color w:val="000000"/>
          <w:sz w:val="24"/>
          <w:szCs w:val="24"/>
        </w:rPr>
        <w:t>-Г</w:t>
      </w:r>
      <w:r w:rsidRPr="00B27E7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B27E7A">
        <w:rPr>
          <w:rFonts w:ascii="Times New Roman" w:hAnsi="Times New Roman" w:cs="Times New Roman"/>
          <w:b/>
          <w:color w:val="000000"/>
          <w:sz w:val="24"/>
          <w:szCs w:val="24"/>
        </w:rPr>
        <w:t>АЛАРА                                                                                  №9-ЙОЛУ БЕРИЙН БЕШ «ИМАН»</w:t>
      </w:r>
    </w:p>
    <w:p w:rsidR="00B27E7A" w:rsidRPr="00B27E7A" w:rsidRDefault="00B27E7A" w:rsidP="00B27E7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E7A">
        <w:rPr>
          <w:rFonts w:ascii="Times New Roman" w:hAnsi="Times New Roman" w:cs="Times New Roman"/>
          <w:b/>
          <w:sz w:val="24"/>
          <w:szCs w:val="24"/>
        </w:rPr>
        <w:t>(ПБШДУ №9 «</w:t>
      </w:r>
      <w:proofErr w:type="spellStart"/>
      <w:r w:rsidRPr="00B27E7A">
        <w:rPr>
          <w:rFonts w:ascii="Times New Roman" w:hAnsi="Times New Roman" w:cs="Times New Roman"/>
          <w:b/>
          <w:sz w:val="24"/>
          <w:szCs w:val="24"/>
        </w:rPr>
        <w:t>Иман</w:t>
      </w:r>
      <w:proofErr w:type="spellEnd"/>
      <w:r w:rsidRPr="00B27E7A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B27E7A">
        <w:rPr>
          <w:rFonts w:ascii="Times New Roman" w:hAnsi="Times New Roman" w:cs="Times New Roman"/>
          <w:b/>
          <w:sz w:val="24"/>
          <w:szCs w:val="24"/>
        </w:rPr>
        <w:t>Шела</w:t>
      </w:r>
      <w:proofErr w:type="spellEnd"/>
      <w:r w:rsidRPr="00B27E7A">
        <w:rPr>
          <w:rFonts w:ascii="Times New Roman" w:hAnsi="Times New Roman" w:cs="Times New Roman"/>
          <w:b/>
          <w:sz w:val="24"/>
          <w:szCs w:val="24"/>
        </w:rPr>
        <w:t>-г</w:t>
      </w:r>
      <w:proofErr w:type="gramStart"/>
      <w:r w:rsidRPr="00B27E7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B27E7A">
        <w:rPr>
          <w:rFonts w:ascii="Times New Roman" w:hAnsi="Times New Roman" w:cs="Times New Roman"/>
          <w:b/>
          <w:sz w:val="24"/>
          <w:szCs w:val="24"/>
        </w:rPr>
        <w:t>ала)</w:t>
      </w:r>
    </w:p>
    <w:p w:rsidR="00B27E7A" w:rsidRPr="00B27E7A" w:rsidRDefault="00B27E7A" w:rsidP="00B27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7E7A" w:rsidRDefault="00B27E7A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829E3" w:rsidRPr="006275F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7829E3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112650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о поступлении финансовых и материальных средств и об их расходовании по итогам финансового года</w:t>
      </w:r>
    </w:p>
    <w:p w:rsidR="00C13A8F" w:rsidRPr="006275F3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8E1E82" w:rsidRPr="008E1E82" w:rsidRDefault="00B27E7A" w:rsidP="00BB6C5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Г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№9 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BB6C5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C5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основании </w:t>
      </w:r>
      <w:r w:rsidRPr="004615EA">
        <w:rPr>
          <w:rFonts w:ascii="Times New Roman" w:hAnsi="Times New Roman" w:cs="Times New Roman"/>
          <w:sz w:val="28"/>
          <w:szCs w:val="28"/>
        </w:rPr>
        <w:t xml:space="preserve">лицензии на осуществление образовательной деятельности </w:t>
      </w:r>
      <w:r w:rsidRPr="005C3B24">
        <w:rPr>
          <w:rFonts w:ascii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№1448 от 27 декабря 2012 года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№9 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="00BB6C5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BB6C57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BB6C5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  <w:proofErr w:type="spellEnd"/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бюджетным учреждением, финансируется за счет средств бюджета и внебюджетных средств родительской платы.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деятельности ДОУ осуществляется в соответствии с законодательством РФ. ДОУ расходует выделенные ему по смете средства строго по целевому назначению.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образовательной деятельности, финансовое обеспечение которой осуществляется за счет бюджета субъектов Российской Федерации, обеспечивает:</w:t>
      </w:r>
    </w:p>
    <w:p w:rsidR="008E1E82" w:rsidRPr="008E1E82" w:rsidRDefault="008E1E82" w:rsidP="006275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воспитанникам бесплатного дошкольного образования;</w:t>
      </w:r>
    </w:p>
    <w:p w:rsidR="000A36A0" w:rsidRDefault="008E1E82" w:rsidP="000A36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образовательных программ и воспитательной работы в соответствии с требованиями ФГОС и на основании следующих документов: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№ 273-ФЗ «Об образовании в Российской Федерации» от 29.12.2012г;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«Федеральный государственный образовательный стандарт дошкольного образования» (утв. приказом Министерства образования и науки РФ от 17 октября 2013 г. № 1155);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2.4.1.3049-13 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врача РФ от 15.05.2013г.№ 26);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организации и осуществления образовательной деятельности по основным общеобразовательным программам - программам дошкольного образования» (Приказ Министерства образования и науки Российской Федерации от 30 августа 2013 г. № 1014г.);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освоения основной образовательной прог</w:t>
      </w:r>
      <w:r w:rsid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раммы дошкольного образования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ДОУ– 5 лет.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общеобразовательных программ дошкольного образования осуществляется по принципу общедоступности и бесплатности.</w:t>
      </w:r>
    </w:p>
    <w:p w:rsid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Учреждение устанавливает максимальный объем нагрузки детей во время организованной образовательной деятельности в соответствии с требованиями, предъявляемыми действующим законодательством РФ, санитарно-гигиеническими нормами и программами, реализуемыми в Учреждении.</w:t>
      </w:r>
    </w:p>
    <w:p w:rsidR="00B27E7A" w:rsidRPr="008E1E82" w:rsidRDefault="00B27E7A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объема обязательной части общеобразовательной программы с учетом возрастных особенностей детей дошкольного возраста</w:t>
      </w:r>
    </w:p>
    <w:p w:rsidR="00B27E7A" w:rsidRPr="008E1E82" w:rsidRDefault="00B27E7A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плана выделена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предполагает комплексность подхода, обеспечивая развитие детей во всех пяти взаимодополняющих образовательных областях. Реализуется в ходе организации образовательной деятельности.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</w:t>
      </w:r>
    </w:p>
    <w:p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младшей группе (дети четвертого года жизни) – 2 часа 45 минут;</w:t>
      </w:r>
    </w:p>
    <w:p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средней группе (дети пятого года жизни) – 4 часа;</w:t>
      </w:r>
    </w:p>
    <w:p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старшей группе (дети шестого года жизни) – 6 часов 15 минут;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ООД для детей 4-го года жизни – не более 15 минут, для детей 5-го года жизни – не более 20 минут, для детей 6-го</w:t>
      </w:r>
      <w:r w:rsidR="000A3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жизни – не более 25 минут</w:t>
      </w: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середине ООД статического характера проводятся физкультминутки. Перерывы между периодами ООД не менее 10 минут. Организованную образовательную деятельность с детьми старшего дошкольного возраста может проводиться во второй половине дня после дневного сна, но не чаще 2-3 раз в неделю. Ее продолжительность должна составлять не более 25-30 минут в день.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 образовательной деятельности, финансовое обеспечение которой осуществляется за счёт бюджетных ассигнований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Внебюджетная деятельность: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фонда поддержки ДОУ: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и стоимость платных услуг: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оказывались.</w:t>
      </w:r>
    </w:p>
    <w:p w:rsidR="007829E3" w:rsidRPr="000A36A0" w:rsidRDefault="007829E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75F3" w:rsidRPr="000A36A0" w:rsidRDefault="006275F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A36A0"/>
    <w:rsid w:val="00112650"/>
    <w:rsid w:val="00133DF7"/>
    <w:rsid w:val="00190BE9"/>
    <w:rsid w:val="00290904"/>
    <w:rsid w:val="002B716A"/>
    <w:rsid w:val="003E3497"/>
    <w:rsid w:val="00543999"/>
    <w:rsid w:val="00546A0A"/>
    <w:rsid w:val="006275F3"/>
    <w:rsid w:val="00677643"/>
    <w:rsid w:val="007829E3"/>
    <w:rsid w:val="008E1E82"/>
    <w:rsid w:val="00985130"/>
    <w:rsid w:val="009C5F47"/>
    <w:rsid w:val="00B27E7A"/>
    <w:rsid w:val="00B66C28"/>
    <w:rsid w:val="00BB6C57"/>
    <w:rsid w:val="00C13A8F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A-SMART</cp:lastModifiedBy>
  <cp:revision>13</cp:revision>
  <cp:lastPrinted>2019-10-11T06:41:00Z</cp:lastPrinted>
  <dcterms:created xsi:type="dcterms:W3CDTF">2019-10-06T08:09:00Z</dcterms:created>
  <dcterms:modified xsi:type="dcterms:W3CDTF">2019-10-11T06:41:00Z</dcterms:modified>
</cp:coreProperties>
</file>